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B6" w:rsidRPr="00F337B6" w:rsidRDefault="00F337B6" w:rsidP="00F337B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337B6">
        <w:rPr>
          <w:rFonts w:ascii="Times New Roman" w:eastAsia="Times New Roman" w:hAnsi="Times New Roman" w:cs="Times New Roman"/>
          <w:b/>
          <w:bCs/>
          <w:kern w:val="36"/>
          <w:sz w:val="28"/>
          <w:szCs w:val="28"/>
        </w:rPr>
        <w:t>BÀI 30 – MEDICAL ENGLISH IELTS 8.5</w: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Acute Necrotizing Alcoholic Pancreatitis</w: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Viêm tụy cấp hoại tử do rượu</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Chương trình:</w:t>
      </w:r>
      <w:r w:rsidRPr="00F337B6">
        <w:rPr>
          <w:rFonts w:ascii="Times New Roman" w:eastAsia="Times New Roman" w:hAnsi="Times New Roman" w:cs="Times New Roman"/>
          <w:sz w:val="28"/>
          <w:szCs w:val="28"/>
        </w:rPr>
        <w:t xml:space="preserve"> Tiếng Anh Y khoa – Thiết yếu • Thực hành • Nghiên cứu</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Tổ chức bởi:</w:t>
      </w:r>
      <w:r w:rsidRPr="00F337B6">
        <w:rPr>
          <w:rFonts w:ascii="Times New Roman" w:eastAsia="Times New Roman" w:hAnsi="Times New Roman" w:cs="Times New Roman"/>
          <w:sz w:val="28"/>
          <w:szCs w:val="28"/>
        </w:rPr>
        <w:t xml:space="preserve"> CLB Bóng đá PCC fC</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Tinh thần lớp học:</w:t>
      </w:r>
      <w:r w:rsidRPr="00F337B6">
        <w:rPr>
          <w:rFonts w:ascii="Times New Roman" w:eastAsia="Times New Roman" w:hAnsi="Times New Roman" w:cs="Times New Roman"/>
          <w:sz w:val="28"/>
          <w:szCs w:val="28"/>
        </w:rPr>
        <w:t xml:space="preserve"> 5 Giờ Sáng Tươi Tốt Đẹp – Khỏe Vui Hạnh Phúc</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25"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1. Learning objectives – Mục tiêu bài học</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Sau bài học này, học viên có thể:</w:t>
      </w:r>
    </w:p>
    <w:p w:rsidR="00F337B6" w:rsidRPr="00F337B6" w:rsidRDefault="00F337B6" w:rsidP="00F337B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Khai thác bệnh sử bằng tiếng Anh ở bệnh nhân đau bụng cấp.</w:t>
      </w:r>
    </w:p>
    <w:p w:rsidR="00F337B6" w:rsidRPr="00F337B6" w:rsidRDefault="00F337B6" w:rsidP="00F337B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Mô tả triệu chứng điển hình của viêm tụy cấp: đau thượng vị, lan ra sau lưng, nôn, sốt, chướng bụng.</w:t>
      </w:r>
    </w:p>
    <w:p w:rsidR="00F337B6" w:rsidRPr="00F337B6" w:rsidRDefault="00F337B6" w:rsidP="00F337B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Giải thích được các biến chứng nặng: sốc giảm thể tích, mất dịch khoang thứ ba, tổn thương thận cấp, tràn dịch màng phổi.</w:t>
      </w:r>
    </w:p>
    <w:p w:rsidR="00F337B6" w:rsidRPr="00F337B6" w:rsidRDefault="00F337B6" w:rsidP="00F337B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Sử dụng được các cụm từ y khoa ở mức IELTS 8.5 trong giao tiếp bác sĩ – bệnh nhân.</w:t>
      </w:r>
    </w:p>
    <w:p w:rsidR="00F337B6" w:rsidRPr="00F337B6" w:rsidRDefault="00F337B6" w:rsidP="00F337B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Thực hành đóng vai theo cặp, ghi âm hoặc quay video và gửi lên nhóm lớp để được Hội đồng Trợ giảng viên chấm điểm.</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26"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2. Clinical background – Bối cảnh lâm sàng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 31-year-old man was admitted to the Emergency Department with severe abdominal pain after drinking alcohol. The pain started in the epigastric region and later radiated to the left upper abdomen and back. He vomited several times, developed fever, abdominal distension, and signs of hypovolemic shock. Further investigations suggested acute necrotizing alcoholic pancreatitis.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Dịch nghĩa:</w:t>
      </w:r>
      <w:r w:rsidRPr="00F337B6">
        <w:rPr>
          <w:rFonts w:ascii="Times New Roman" w:eastAsia="Times New Roman" w:hAnsi="Times New Roman" w:cs="Times New Roman"/>
          <w:sz w:val="28"/>
          <w:szCs w:val="28"/>
        </w:rPr>
        <w:br/>
        <w:t xml:space="preserve">Một nam bệnh nhân 31 tuổi vào khoa Cấp cứu vì đau bụng dữ dội sau khi uống rượu. Đau khởi phát ở vùng thượng vị, sau đó lan sang vùng bụng trên bên trái và sau lưng. Bệnh nhân nôn nhiều lần, xuất hiện sốt, chướng bụng và có dấu hiệu sốc </w:t>
      </w:r>
      <w:r w:rsidRPr="00F337B6">
        <w:rPr>
          <w:rFonts w:ascii="Times New Roman" w:eastAsia="Times New Roman" w:hAnsi="Times New Roman" w:cs="Times New Roman"/>
          <w:sz w:val="28"/>
          <w:szCs w:val="28"/>
        </w:rPr>
        <w:lastRenderedPageBreak/>
        <w:t>giảm thể tích. Các xét nghiệm và chẩn đoán hình ảnh gợi ý viêm tụy cấp hoại tử do rượu.</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27"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3. Main dialogue – Doctor and patient role-play</w: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Characters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t xml:space="preserve"> Emergency physician</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t xml:space="preserve"> A 31-year-old man with severe abdominal pain</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t xml:space="preserve"> Patient’s wife</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t xml:space="preserve"> Gastroenterologist</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28"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1. Opening the consultation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Good evening. I’m Dr. Nguyen from the Emergency Department. Can you tell me what brought you to the hospital today?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Doctor, I have severe abdominal pain. It started suddenly last night after I had been drinking alcohol.</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I’m sorry to hear that. Where exactly is the pain located?</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At first, it was in the upper middle part of my abdomen. Later, it spread to the left side and to my back.</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Is the pain constant, or does it come and go?</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It is constant and very intense. I cannot lie still.</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Have you had any vomiting?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lastRenderedPageBreak/>
        <w:t>Patient:</w:t>
      </w:r>
      <w:r w:rsidRPr="00F337B6">
        <w:rPr>
          <w:rFonts w:ascii="Times New Roman" w:eastAsia="Times New Roman" w:hAnsi="Times New Roman" w:cs="Times New Roman"/>
          <w:sz w:val="28"/>
          <w:szCs w:val="28"/>
        </w:rPr>
        <w:br/>
        <w:t>Yes. I vomited several times. At first, it was food, but later it became greenish-yellow fluid.</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Have you noticed fever, abdominal swelling, or shortness of breath?</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Yes, I had fever a few hours after the pain began. My abdomen has become more swollen, and I feel slightly short of breath.</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29"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2. Taking the medical history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Do you usually drink alcohol?</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Yes, I drink almost every day.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Doctor, he has been drinking for many years. Recently, he often drinks after work with his friends.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Approximately how much alcohol does he drink per day?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I’m not completely sure, but usually several glasses of strong alcohol every evening.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Has he ever had pancreatitis before?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No, but I was told I had gastritis a few years ago.</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Do you have any history of gallstones, liver disease, diabetes, kidney disease, or regular medication use?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lastRenderedPageBreak/>
        <w:t>Patient:</w:t>
      </w:r>
      <w:r w:rsidRPr="00F337B6">
        <w:rPr>
          <w:rFonts w:ascii="Times New Roman" w:eastAsia="Times New Roman" w:hAnsi="Times New Roman" w:cs="Times New Roman"/>
          <w:sz w:val="28"/>
          <w:szCs w:val="28"/>
        </w:rPr>
        <w:br/>
        <w:t>No, not that I know of.</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0"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3. Physical examination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I’m going to examine your abdomen now. Please tell me if the pain gets worse.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Yes, doctor.</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Your abdomen is distended and very tender, especially in the epigastric region. There may also be fluid accumulation inside the abdomen. I can detect shifting dullness.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Is that serious, doctor?</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It can be serious. Shifting dullness suggests ascites or free fluid in the abdominal cavity. In the context of severe upper abdominal pain after alcohol intake, we are concerned about acute pancreatitis, possibly a severe form.</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Am I in danger?</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Your blood pressure is low, your pulse is fast, and you appear dehydrated. This may indicate hypovolemic shock, which means your circulating blood volume is insufficient.</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1"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4. Explaining the diagnosis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 xml:space="preserve">We need to perform urgent blood tests and imaging studies. These include serum </w:t>
      </w:r>
      <w:r w:rsidRPr="00F337B6">
        <w:rPr>
          <w:rFonts w:ascii="Times New Roman" w:eastAsia="Times New Roman" w:hAnsi="Times New Roman" w:cs="Times New Roman"/>
          <w:sz w:val="28"/>
          <w:szCs w:val="28"/>
        </w:rPr>
        <w:lastRenderedPageBreak/>
        <w:t>amylase and lipase, liver and kidney function tests, electrolytes, blood gas analysis, inflammatory markers, and an abdominal CT scan.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What are you looking for on the CT scan?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The CT scan helps us assess the pancreas and surrounding tissues. We need to know whether there is pancreatic swelling, necrosis, fluid collection, or complications such as pleural effusion or acute kidney injury.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I have reviewed the initial results. His serum lipase is markedly elevated, and the CT scan shows acute necrotizing pancreatitis with extensive peripancreatic fluid collection.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What does “necrotizing” mean?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It means that part of the pancreatic tissue has been severely damaged and may have lost its blood supply. This is more serious than mild pancreatitis and can lead to systemic complications.</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2"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5. Management plan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At this stage, the priorities are aggressive intravenous fluid resuscitation, pain control, close monitoring, and organ support if needed.</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Will I need surgery?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Not immediately. In acute necrotizing pancreatitis, surgery is not always required at the beginning. We usually manage the patient intensively, monitor for infection or worsening organ failure, and intervene only if necessary.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lastRenderedPageBreak/>
        <w:t>Family member:</w:t>
      </w:r>
      <w:r w:rsidRPr="00F337B6">
        <w:rPr>
          <w:rFonts w:ascii="Times New Roman" w:eastAsia="Times New Roman" w:hAnsi="Times New Roman" w:cs="Times New Roman"/>
          <w:sz w:val="28"/>
          <w:szCs w:val="28"/>
        </w:rPr>
        <w:br/>
        <w:t>Why is his blood pressure so low?</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Severe pancreatitis can cause a large amount of fluid to move from the bloodstream into the abdominal cavity and surrounding tissues. This is called third-space fluid loss. As a result, the effective circulating volume falls, leading to hypovolemic shock.</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If his blood pressure does not improve after adequate fluid resuscitation, we may need vasopressor therapy to support his circulation.</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3"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6. Warning signs and prognosis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What complications should we be worried about?</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The major complications include persistent shock, acute kidney injury, respiratory distress, pleural effusion, infected pancreatic necrosis, and multi-organ failure.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That is why he needs close monitoring in a high-dependency unit or intensive care setting. We will monitor his blood pressure, urine output, oxygen saturation, kidney function, electrolytes, inflammatory markers, and abdominal signs.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Will I recover?</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Many patients recover with timely and appropriate treatment, but severe necrotizing pancreatitis can be life-threatening. The next 24 to 72 hours are very important.</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4"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Part 7. Patient education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lastRenderedPageBreak/>
        <w:t>Doctor:</w:t>
      </w:r>
      <w:r w:rsidRPr="00F337B6">
        <w:rPr>
          <w:rFonts w:ascii="Times New Roman" w:eastAsia="Times New Roman" w:hAnsi="Times New Roman" w:cs="Times New Roman"/>
          <w:sz w:val="28"/>
          <w:szCs w:val="28"/>
        </w:rPr>
        <w:br/>
        <w:t>Mr. Hoang, once you recover, complete alcohol cessation will be essential. Continuing to drink alcohol can trigger recurrent pancreatitis and may cause chronic pancreatic damage.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Patient:</w:t>
      </w:r>
      <w:r w:rsidRPr="00F337B6">
        <w:rPr>
          <w:rFonts w:ascii="Times New Roman" w:eastAsia="Times New Roman" w:hAnsi="Times New Roman" w:cs="Times New Roman"/>
          <w:sz w:val="28"/>
          <w:szCs w:val="28"/>
        </w:rPr>
        <w:br/>
        <w:t>I understand. I didn’t think alcohol could cause something this serious.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Alcoholic pancreatitis can be severe, especially when it leads to necrosis, shock, kidney injury, or respiratory complications. After the acute phase, we will also provide nutritional support and counseling to prevent recurrence.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Family member:</w:t>
      </w:r>
      <w:r w:rsidRPr="00F337B6">
        <w:rPr>
          <w:rFonts w:ascii="Times New Roman" w:eastAsia="Times New Roman" w:hAnsi="Times New Roman" w:cs="Times New Roman"/>
          <w:sz w:val="28"/>
          <w:szCs w:val="28"/>
        </w:rPr>
        <w:br/>
        <w:t>What should our family do now?</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Doctor:</w:t>
      </w:r>
      <w:r w:rsidRPr="00F337B6">
        <w:rPr>
          <w:rFonts w:ascii="Times New Roman" w:eastAsia="Times New Roman" w:hAnsi="Times New Roman" w:cs="Times New Roman"/>
          <w:sz w:val="28"/>
          <w:szCs w:val="28"/>
        </w:rPr>
        <w:br/>
        <w:t>For now, please help us provide accurate information about his alcohol intake, previous illnesses, medications, and allergies. We will update you regularly about his condition.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Consultant:</w:t>
      </w:r>
      <w:r w:rsidRPr="00F337B6">
        <w:rPr>
          <w:rFonts w:ascii="Times New Roman" w:eastAsia="Times New Roman" w:hAnsi="Times New Roman" w:cs="Times New Roman"/>
          <w:sz w:val="28"/>
          <w:szCs w:val="28"/>
        </w:rPr>
        <w:br/>
        <w:t>The key message is: this is a severe but treatable emergency. Early recognition, aggressive resuscitation, careful monitoring, and alcohol cessation are crucial.</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5"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4. Key vocabulary – Core medical terms</w:t>
      </w:r>
    </w:p>
    <w:tbl>
      <w:tblPr>
        <w:tblStyle w:val="TableGrid"/>
        <w:tblW w:w="0" w:type="auto"/>
        <w:tblLook w:val="04A0" w:firstRow="1" w:lastRow="0" w:firstColumn="1" w:lastColumn="0" w:noHBand="0" w:noVBand="1"/>
      </w:tblPr>
      <w:tblGrid>
        <w:gridCol w:w="3155"/>
        <w:gridCol w:w="3711"/>
        <w:gridCol w:w="2484"/>
      </w:tblGrid>
      <w:tr w:rsidR="00F337B6" w:rsidRPr="00F337B6" w:rsidTr="00F337B6">
        <w:tc>
          <w:tcPr>
            <w:tcW w:w="0" w:type="auto"/>
            <w:hideMark/>
          </w:tcPr>
          <w:p w:rsidR="00F337B6" w:rsidRPr="00F337B6" w:rsidRDefault="00F337B6" w:rsidP="00F337B6">
            <w:pPr>
              <w:jc w:val="center"/>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Term</w:t>
            </w:r>
          </w:p>
        </w:tc>
        <w:tc>
          <w:tcPr>
            <w:tcW w:w="0" w:type="auto"/>
            <w:hideMark/>
          </w:tcPr>
          <w:p w:rsidR="00F337B6" w:rsidRPr="00F337B6" w:rsidRDefault="00F337B6" w:rsidP="00F337B6">
            <w:pPr>
              <w:jc w:val="center"/>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Pronunciation</w:t>
            </w:r>
          </w:p>
        </w:tc>
        <w:tc>
          <w:tcPr>
            <w:tcW w:w="0" w:type="auto"/>
            <w:hideMark/>
          </w:tcPr>
          <w:p w:rsidR="00F337B6" w:rsidRPr="00F337B6" w:rsidRDefault="00F337B6" w:rsidP="00F337B6">
            <w:pPr>
              <w:jc w:val="center"/>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Vietnamese meaning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acute necrotizing pancreatitis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/əˈkjuːt ˈnekrətaɪzɪŋ ˌpæŋkriəˈtaɪtɪs/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viêm tụy cấp hoại tử</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alcoholic pancreatitis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/ˌælkəˈhɒlɪk ˌpæŋkriəˈtaɪtɪs/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viêm tụy do rượu</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hypovolemic shock</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/ˌhaɪpəʊvəˈliːmɪk ʃɒk/</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sốc giảm thể tích</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chronic alcohol consumption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/ˈkrɒnɪk ˈælkəhɒl kənˈsʌmpʃən/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uống rượu mạn tính</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epigastric region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/ˌepɪˈɡæstrɪk ˈriːdʒən/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vùng thượng vị</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radiate to the back</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/ˈreɪdieɪt tə ðə bæk/</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lan ra sau lưng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greenish-yellow vomitus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/ˈɡriːnɪʃ ˈjeləʊ ˈvɒmɪtəs/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chất nôn xanh vàng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lastRenderedPageBreak/>
              <w:t>abdominal distension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/æbˈdɒmɪnəl dɪˈstenʃən/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chướng bụng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shifting dullness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/ˈʃɪftɪŋ ˈdʌlnəs/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đục vùng thấp thay đổi</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fluid thrill</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/ˈfluːɪd θrɪl/</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dấu sóng vỗ</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ascites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/əˈsaɪtiːz/</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cổ trướng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serum lipase</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/ˈsɪərəm ˈlaɪpeɪz/</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lipase huyết thanh</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third-space fluid loss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/ˈθɜːd speɪs ˈfluːɪd lɒs/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mất dịch khoang thứ ba</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vasopressor therapy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/ˌveɪzəʊˈpresə ˈθerəpi/</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điều trị vận mạch</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pleural effusion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/ˈplʊərəl ɪˈfjuːʒən/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tràn dịch màng phổi</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acute kidney injury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/əˈkjuːt ˈkɪdni ˈɪndʒəri/</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tổn thương thận cấp</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haemodynamically stable</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/ˌhiːməʊdaɪˈnæmɪkli ˈsteɪbəl/</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ổn định huyết động</w:t>
            </w:r>
          </w:p>
        </w:tc>
      </w:tr>
    </w:tbl>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6"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5. Advanced vocabulary – Từ mới khó cho người học</w:t>
      </w:r>
    </w:p>
    <w:tbl>
      <w:tblPr>
        <w:tblStyle w:val="TableGrid"/>
        <w:tblW w:w="0" w:type="auto"/>
        <w:tblLook w:val="04A0" w:firstRow="1" w:lastRow="0" w:firstColumn="1" w:lastColumn="0" w:noHBand="0" w:noVBand="1"/>
      </w:tblPr>
      <w:tblGrid>
        <w:gridCol w:w="2445"/>
        <w:gridCol w:w="2840"/>
        <w:gridCol w:w="4065"/>
      </w:tblGrid>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Advanced expression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Vietnamese meaning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Example sentence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high-dependency unit</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đơn vị chăm sóc phụ thuộc cao, theo dõi sát</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The patient should be admitted to a high-dependency unit.</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intensive care setting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môi trường hồi sức tích cực</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Severe pancreatitis requires management in an intensive care setting.</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markedly elevated</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tăng rõ rệt</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His serum lipase was markedly elevated.</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peripancreatic fluid collection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ổ dịch quanh tụy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CT scan showed extensive peripancreatic fluid collection.</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systemic complications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biến chứng toàn thân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Necrotizing pancreatitis may lead to systemic complications.</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aggressive fluid resuscitation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hồi sức dịch tích cực</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Aggressive fluid resuscitation is essential in the early phase.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effective circulating volume</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thể tích tuần hoàn hiệu dụng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Third-space fluid loss reduces effective circulating volume.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worsening organ failure</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suy tạng tiến triển nặng hơn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We must monitor for worsening organ failure.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infected pancreatic necrosis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hoại tử tụy nhiễm trùng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Infected pancreatic necrosis may require intervention.</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nutritional support</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hỗ trợ dinh dưỡng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Nutritional support is important after the acute phase.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lastRenderedPageBreak/>
              <w:t>alcohol cessation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cai rượu hoàn toàn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Alcohol cessation is essential to prevent recurrence.</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life-threatening condition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tình trạng đe dọa tính mạng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Severe necrotizing pancreatitis is a life-threatening condition.</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early recognition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nhận biết sớm</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Early recognition improves patient outcomes.</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careful monitoring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theo dõi cẩn thận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Careful monitoring is required during the first 72 hours.</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organ support</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hỗ trợ tạng</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Organ support may be needed if complications develop.</w:t>
            </w:r>
          </w:p>
        </w:tc>
      </w:tr>
      <w:tr w:rsidR="00F337B6" w:rsidRPr="00F337B6" w:rsidTr="00F337B6">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trigger recurrent pancreatitis</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gây tái phát viêm tụy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Continuing alcohol use can trigger recurrent pancreatitis.</w:t>
            </w:r>
          </w:p>
        </w:tc>
      </w:tr>
    </w:tbl>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7"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6. Useful sentence patterns – Mẫu câu ứng dụng</w: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A. Opening the consultation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Can you tell me what brought you to the hospital today?</w:t>
      </w:r>
      <w:r w:rsidRPr="00F337B6">
        <w:rPr>
          <w:rFonts w:ascii="Times New Roman" w:eastAsia="Times New Roman" w:hAnsi="Times New Roman" w:cs="Times New Roman"/>
          <w:sz w:val="28"/>
          <w:szCs w:val="28"/>
        </w:rPr>
        <w:br/>
        <w:t>Anh có thể cho tôi biết điều gì khiến anh phải vào viện hôm nay không?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Where exactly is the pain located?</w:t>
      </w:r>
      <w:r w:rsidRPr="00F337B6">
        <w:rPr>
          <w:rFonts w:ascii="Times New Roman" w:eastAsia="Times New Roman" w:hAnsi="Times New Roman" w:cs="Times New Roman"/>
          <w:sz w:val="28"/>
          <w:szCs w:val="28"/>
        </w:rPr>
        <w:br/>
        <w:t>Đau chính xác ở vị trí nào?</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Is the pain constant, or does it come and go?</w:t>
      </w:r>
      <w:r w:rsidRPr="00F337B6">
        <w:rPr>
          <w:rFonts w:ascii="Times New Roman" w:eastAsia="Times New Roman" w:hAnsi="Times New Roman" w:cs="Times New Roman"/>
          <w:sz w:val="28"/>
          <w:szCs w:val="28"/>
        </w:rPr>
        <w:br/>
        <w:t>Đau liên tục hay đau từng cơn?</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8"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B. Asking about symptoms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Have you had any vomiting?</w:t>
      </w:r>
      <w:r w:rsidRPr="00F337B6">
        <w:rPr>
          <w:rFonts w:ascii="Times New Roman" w:eastAsia="Times New Roman" w:hAnsi="Times New Roman" w:cs="Times New Roman"/>
          <w:sz w:val="28"/>
          <w:szCs w:val="28"/>
        </w:rPr>
        <w:br/>
        <w:t>Anh có nôn không?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Have you noticed fever, abdominal swelling, or shortness of breath?</w:t>
      </w:r>
      <w:r w:rsidRPr="00F337B6">
        <w:rPr>
          <w:rFonts w:ascii="Times New Roman" w:eastAsia="Times New Roman" w:hAnsi="Times New Roman" w:cs="Times New Roman"/>
          <w:sz w:val="28"/>
          <w:szCs w:val="28"/>
        </w:rPr>
        <w:br/>
        <w:t>Anh có sốt, chướng bụng hoặc khó thở không?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Does the pain radiate to your back?</w:t>
      </w:r>
      <w:r w:rsidRPr="00F337B6">
        <w:rPr>
          <w:rFonts w:ascii="Times New Roman" w:eastAsia="Times New Roman" w:hAnsi="Times New Roman" w:cs="Times New Roman"/>
          <w:sz w:val="28"/>
          <w:szCs w:val="28"/>
        </w:rPr>
        <w:br/>
        <w:t>Đau có lan ra sau lưng không?</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39"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lastRenderedPageBreak/>
        <w:t>C. Explaining the diagnosis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We are concerned about acute pancreatitis, possibly a severe form.</w:t>
      </w:r>
      <w:r w:rsidRPr="00F337B6">
        <w:rPr>
          <w:rFonts w:ascii="Times New Roman" w:eastAsia="Times New Roman" w:hAnsi="Times New Roman" w:cs="Times New Roman"/>
          <w:sz w:val="28"/>
          <w:szCs w:val="28"/>
        </w:rPr>
        <w:br/>
        <w:t>Chúng tôi lo ngại anh bị viêm tụy cấp, có thể là thể nặng.</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The CT scan helps us assess the pancreas and surrounding tissues.</w:t>
      </w:r>
      <w:r w:rsidRPr="00F337B6">
        <w:rPr>
          <w:rFonts w:ascii="Times New Roman" w:eastAsia="Times New Roman" w:hAnsi="Times New Roman" w:cs="Times New Roman"/>
          <w:sz w:val="28"/>
          <w:szCs w:val="28"/>
        </w:rPr>
        <w:br/>
        <w:t>Chụp CT giúp chúng tôi đánh giá tụy và các mô xung quanh.</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Necrotizing means that part of the pancreatic tissue has been severely damaged.</w:t>
      </w:r>
      <w:r w:rsidRPr="00F337B6">
        <w:rPr>
          <w:rFonts w:ascii="Times New Roman" w:eastAsia="Times New Roman" w:hAnsi="Times New Roman" w:cs="Times New Roman"/>
          <w:sz w:val="28"/>
          <w:szCs w:val="28"/>
        </w:rPr>
        <w:br/>
        <w:t>“Hoại tử” nghĩa là một phần mô tụy đã bị tổn thương nặng.</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40" style="width:0;height:1.5pt" o:hralign="center" o:hrstd="t" o:hr="t" fillcolor="#a0a0a0" stroked="f"/>
        </w:pic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D. Explaining treatment</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The priorities are fluid resuscitation, pain control, close monitoring, and organ support if needed.</w:t>
      </w:r>
      <w:r w:rsidRPr="00F337B6">
        <w:rPr>
          <w:rFonts w:ascii="Times New Roman" w:eastAsia="Times New Roman" w:hAnsi="Times New Roman" w:cs="Times New Roman"/>
          <w:sz w:val="28"/>
          <w:szCs w:val="28"/>
        </w:rPr>
        <w:br/>
        <w:t>Các ưu tiên là hồi sức dịch, kiểm soát đau, theo dõi sát và hỗ trợ tạng nếu cần.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If his blood pressure does not improve, we may need vasopressor therapy.</w:t>
      </w:r>
      <w:r w:rsidRPr="00F337B6">
        <w:rPr>
          <w:rFonts w:ascii="Times New Roman" w:eastAsia="Times New Roman" w:hAnsi="Times New Roman" w:cs="Times New Roman"/>
          <w:sz w:val="28"/>
          <w:szCs w:val="28"/>
        </w:rPr>
        <w:br/>
        <w:t>Nếu huyết áp không cải thiện, chúng tôi có thể cần dùng thuốc vận mạch.</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Complete alcohol cessation will be essential after recovery.</w:t>
      </w:r>
      <w:r w:rsidRPr="00F337B6">
        <w:rPr>
          <w:rFonts w:ascii="Times New Roman" w:eastAsia="Times New Roman" w:hAnsi="Times New Roman" w:cs="Times New Roman"/>
          <w:sz w:val="28"/>
          <w:szCs w:val="28"/>
        </w:rPr>
        <w:br/>
        <w:t>Cai rượu hoàn toàn là điều thiết yếu sau khi hồi phục.</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41"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7. Role-play task – Nhiệm vụ đóng vai theo cặp</w:t>
      </w:r>
    </w:p>
    <w:p w:rsidR="00F337B6" w:rsidRPr="00F337B6" w:rsidRDefault="00F337B6" w:rsidP="00F337B6">
      <w:pPr>
        <w:spacing w:before="100" w:beforeAutospacing="1" w:after="100" w:afterAutospacing="1" w:line="240" w:lineRule="auto"/>
        <w:outlineLvl w:val="2"/>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Yêu cầu thực hành</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Mỗi cặp học viên trong lớp sẽ tự chọn vai và thực hành đoạn hội thoại giữa:</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Vai 1:</w:t>
      </w:r>
      <w:r w:rsidRPr="00F337B6">
        <w:rPr>
          <w:rFonts w:ascii="Times New Roman" w:eastAsia="Times New Roman" w:hAnsi="Times New Roman" w:cs="Times New Roman"/>
          <w:sz w:val="28"/>
          <w:szCs w:val="28"/>
        </w:rPr>
        <w:t xml:space="preserve"> Doctor – bác sĩ</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Vai 2:</w:t>
      </w:r>
      <w:r w:rsidRPr="00F337B6">
        <w:rPr>
          <w:rFonts w:ascii="Times New Roman" w:eastAsia="Times New Roman" w:hAnsi="Times New Roman" w:cs="Times New Roman"/>
          <w:sz w:val="28"/>
          <w:szCs w:val="28"/>
        </w:rPr>
        <w:t xml:space="preserve"> Patient hoặc Family member – bệnh nhân hoặc người nhà bệnh nhân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Mỗi cặp có thể chọn một trong các hình thức sau:</w:t>
      </w:r>
    </w:p>
    <w:p w:rsidR="00F337B6" w:rsidRPr="00F337B6" w:rsidRDefault="00F337B6" w:rsidP="00F337B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Đọc đúng đoạn hội thoại mẫu.</w:t>
      </w:r>
    </w:p>
    <w:p w:rsidR="00F337B6" w:rsidRPr="00F337B6" w:rsidRDefault="00F337B6" w:rsidP="00F337B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Rút gọn đoạn hội thoại còn 2–3 phút.</w:t>
      </w:r>
    </w:p>
    <w:p w:rsidR="00F337B6" w:rsidRPr="00F337B6" w:rsidRDefault="00F337B6" w:rsidP="00F337B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Tự sáng tạo thêm hội thoại mới dựa trên tình huống viêm tụy cấp do rượu.</w:t>
      </w:r>
    </w:p>
    <w:p w:rsidR="00F337B6" w:rsidRPr="00F337B6" w:rsidRDefault="00F337B6" w:rsidP="00F337B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lastRenderedPageBreak/>
        <w:t>Quay video hoặc ghi âm và gửi lên nhóm lớp.</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42"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8. Scoring by Teaching Assistant Council – Hội đồng Trợ giảng viên chấm điểm</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Mỗi đoạn hội thoại được gửi lên nhóm sẽ được Hội đồng Trợ giảng viên chấm điểm theo các tiêu chí:</w:t>
      </w:r>
    </w:p>
    <w:tbl>
      <w:tblPr>
        <w:tblStyle w:val="TableGrid"/>
        <w:tblW w:w="0" w:type="auto"/>
        <w:tblLook w:val="04A0" w:firstRow="1" w:lastRow="0" w:firstColumn="1" w:lastColumn="0" w:noHBand="0" w:noVBand="1"/>
      </w:tblPr>
      <w:tblGrid>
        <w:gridCol w:w="2199"/>
        <w:gridCol w:w="5839"/>
      </w:tblGrid>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Tiêu chí</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Nội dung đánh giá</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Pronunciation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Phát âm rõ, đúng trọng âm từ y khoa</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Fluency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Nói trôi chảy, ít ngập ngừng</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Medical accuracy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Dùng thuật ngữ y khoa đúng ngữ cảnh</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Interaction</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Có tương tác thật giữa bác sĩ và bệnh nhân</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Confidence</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Thái độ tự tin, chuyên nghiệp</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Creativity</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Có sáng tạo thêm câu hỏi hoặc câu trả lời phù hợp</w:t>
            </w:r>
          </w:p>
        </w:tc>
      </w:tr>
      <w:tr w:rsidR="00F337B6" w:rsidRPr="00F337B6" w:rsidTr="009739BD">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Teamwork</w:t>
            </w:r>
          </w:p>
        </w:tc>
        <w:tc>
          <w:tcPr>
            <w:tcW w:w="0" w:type="auto"/>
            <w:hideMark/>
          </w:tcPr>
          <w:p w:rsidR="00F337B6" w:rsidRPr="00F337B6" w:rsidRDefault="00F337B6" w:rsidP="00F337B6">
            <w:pPr>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Hai học viên phối hợp nhịp nhàng</w:t>
            </w:r>
          </w:p>
        </w:tc>
      </w:tr>
    </w:tbl>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43"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9. English KVH Index – Cộng điểm KVH</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Để khuyến khích tinh thần học tập chủ động, mỗi cặp học viên gửi bài đóng vai lên nhóm sẽ được cộng điểm KVH như sau:</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Mỗi bài gửi lên nhóm:</w:t>
      </w:r>
    </w:p>
    <w:p w:rsidR="00F337B6" w:rsidRPr="00F337B6" w:rsidRDefault="00F337B6" w:rsidP="00F337B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Mỗi cặp gồm 2 học viên.</w:t>
      </w:r>
    </w:p>
    <w:p w:rsidR="00F337B6" w:rsidRPr="00F337B6" w:rsidRDefault="00F337B6" w:rsidP="00F337B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 xml:space="preserve">Mỗi học viên trong cặp được cộng ít nhất </w:t>
      </w:r>
      <w:r w:rsidRPr="00F337B6">
        <w:rPr>
          <w:rFonts w:ascii="Times New Roman" w:eastAsia="Times New Roman" w:hAnsi="Times New Roman" w:cs="Times New Roman"/>
          <w:b/>
          <w:bCs/>
          <w:sz w:val="28"/>
          <w:szCs w:val="28"/>
        </w:rPr>
        <w:t>+1 điểm KVH</w:t>
      </w:r>
      <w:r w:rsidRPr="00F337B6">
        <w:rPr>
          <w:rFonts w:ascii="Times New Roman" w:eastAsia="Times New Roman" w:hAnsi="Times New Roman" w:cs="Times New Roman"/>
          <w:sz w:val="28"/>
          <w:szCs w:val="28"/>
        </w:rPr>
        <w:t>.</w:t>
      </w:r>
    </w:p>
    <w:p w:rsidR="00F337B6" w:rsidRPr="00F337B6" w:rsidRDefault="00F337B6" w:rsidP="00F337B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Điểm KVH sẽ được cập nhật vào bảng điểm KVH trong ngày hôm sau ngày gửi bài.</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Ví dụ:</w:t>
      </w:r>
      <w:r w:rsidRPr="00F337B6">
        <w:rPr>
          <w:rFonts w:ascii="Times New Roman" w:eastAsia="Times New Roman" w:hAnsi="Times New Roman" w:cs="Times New Roman"/>
          <w:sz w:val="28"/>
          <w:szCs w:val="28"/>
        </w:rPr>
        <w:br/>
        <w:t xml:space="preserve">Nếu học viên A và học viên B cùng đóng vai bác sĩ – bệnh nhân, ghi âm hoặc quay video và gửi lên nhóm vào hôm nay, thì ngày mai cả A và B đều được cộng ít nhất </w:t>
      </w:r>
      <w:r w:rsidRPr="00F337B6">
        <w:rPr>
          <w:rFonts w:ascii="Times New Roman" w:eastAsia="Times New Roman" w:hAnsi="Times New Roman" w:cs="Times New Roman"/>
          <w:b/>
          <w:bCs/>
          <w:sz w:val="28"/>
          <w:szCs w:val="28"/>
        </w:rPr>
        <w:t>+1 điểm KVH</w:t>
      </w:r>
      <w:r w:rsidRPr="00F337B6">
        <w:rPr>
          <w:rFonts w:ascii="Times New Roman" w:eastAsia="Times New Roman" w:hAnsi="Times New Roman" w:cs="Times New Roman"/>
          <w:sz w:val="28"/>
          <w:szCs w:val="28"/>
        </w:rPr>
        <w:t xml:space="preserve"> vào bảng điểm.</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Bài xuất sắc có thể được Hội đồng Trợ giảng viên đề xuất cộng thêm điểm khuyến khích</w:t>
      </w:r>
      <w:r w:rsidRPr="00F337B6">
        <w:rPr>
          <w:rFonts w:ascii="Times New Roman" w:eastAsia="Times New Roman" w:hAnsi="Times New Roman" w:cs="Times New Roman"/>
          <w:sz w:val="28"/>
          <w:szCs w:val="28"/>
        </w:rPr>
        <w:t>, tùy theo chất lượng phát âm, độ tự nhiên, tính sáng tạo và tinh thần lan tỏa cho lớp học.</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lastRenderedPageBreak/>
        <w:pict>
          <v:rect id="_x0000_i1044"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10. Message to the class – Thông điệp gửi lớp học</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Các anh chị học viên thân mến,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 xml:space="preserve">Bài 30 không chỉ là một bài học về </w:t>
      </w:r>
      <w:r w:rsidRPr="00F337B6">
        <w:rPr>
          <w:rFonts w:ascii="Times New Roman" w:eastAsia="Times New Roman" w:hAnsi="Times New Roman" w:cs="Times New Roman"/>
          <w:b/>
          <w:bCs/>
          <w:sz w:val="28"/>
          <w:szCs w:val="28"/>
        </w:rPr>
        <w:t>acute necrotizing alcoholic pancreatitis</w:t>
      </w:r>
      <w:r w:rsidRPr="00F337B6">
        <w:rPr>
          <w:rFonts w:ascii="Times New Roman" w:eastAsia="Times New Roman" w:hAnsi="Times New Roman" w:cs="Times New Roman"/>
          <w:sz w:val="28"/>
          <w:szCs w:val="28"/>
        </w:rPr>
        <w:t>. Đây còn là một bài học về cách người thầy thuốc giao tiếp trong tình huống cấp cứu: vừa chính xác, vừa bình tĩnh, vừa nhân văn.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Tiếng Anh Y khoa không chỉ nằm trong sách vở. Tiếng Anh Y khoa sống trong từng câu hỏi bệnh, từng lời giải thích cho người nhà, từng lần chúng ta cố gắng nói rõ hơn, đúng hơn và tử tế hơn với bệnh nhân.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Vì vậy, trong bài học này, mỗi cặp học viên hãy mạnh dạn đóng vai bác sĩ và bệnh nhân. Không cần hoàn hảo ngay từ đầu. Chỉ cần dám nói, dám sửa, dám gửi bài, dám bước thêm một bước trên hành trình học tập.</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Mỗi đoạn hội thoại gửi lên nhóm là một “ca lâm sàng nhỏ”, một lần luyện phản xạ, một lần vượt qua sự ngại ngùng, và một lần góp phần làm lớp học trở nên sống động hơn.</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Tinh thần của lớp chúng ta là:</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Biến người chưa biết thành biết.</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Biến người biết ít thành biết nhiều.</w:t>
      </w:r>
      <w:r w:rsidRPr="00F337B6">
        <w:rPr>
          <w:rFonts w:ascii="Times New Roman" w:eastAsia="Times New Roman" w:hAnsi="Times New Roman" w:cs="Times New Roman"/>
          <w:sz w:val="28"/>
          <w:szCs w:val="28"/>
        </w:rPr>
        <w:br/>
      </w:r>
      <w:r w:rsidRPr="00F337B6">
        <w:rPr>
          <w:rFonts w:ascii="Times New Roman" w:eastAsia="Times New Roman" w:hAnsi="Times New Roman" w:cs="Times New Roman"/>
          <w:b/>
          <w:bCs/>
          <w:sz w:val="28"/>
          <w:szCs w:val="28"/>
        </w:rPr>
        <w:t>Biến người biết nhiều thành người có thể chia sẻ, giảng dạy và lan tỏa.</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Hãy bắt đầu từ một đoạn hội thoại ngắn.</w:t>
      </w:r>
      <w:r w:rsidRPr="00F337B6">
        <w:rPr>
          <w:rFonts w:ascii="Times New Roman" w:eastAsia="Times New Roman" w:hAnsi="Times New Roman" w:cs="Times New Roman"/>
          <w:sz w:val="28"/>
          <w:szCs w:val="28"/>
        </w:rPr>
        <w:br/>
        <w:t>Hãy bắt đầu từ một câu tiếng Anh y khoa đơn giản.</w:t>
      </w:r>
      <w:r w:rsidRPr="00F337B6">
        <w:rPr>
          <w:rFonts w:ascii="Times New Roman" w:eastAsia="Times New Roman" w:hAnsi="Times New Roman" w:cs="Times New Roman"/>
          <w:sz w:val="28"/>
          <w:szCs w:val="28"/>
        </w:rPr>
        <w:br/>
        <w:t>Hãy bắt đầu từ một cặp đôi học tập nghiêm túc, vui vẻ và bền bỉ.</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5 giờ sáng không chỉ là thời điểm học tiếng Anh.</w:t>
      </w:r>
      <w:r w:rsidRPr="00F337B6">
        <w:rPr>
          <w:rFonts w:ascii="Times New Roman" w:eastAsia="Times New Roman" w:hAnsi="Times New Roman" w:cs="Times New Roman"/>
          <w:b/>
          <w:bCs/>
          <w:sz w:val="28"/>
          <w:szCs w:val="28"/>
        </w:rPr>
        <w:br/>
        <w:t>5 giờ sáng là thời điểm chúng ta rèn kỷ luật, khai mở tri thức và cùng nhau trở thành phiên bản tốt đẹp hơn.</w:t>
      </w:r>
    </w:p>
    <w:p w:rsidR="00F337B6" w:rsidRPr="00F337B6" w:rsidRDefault="00F337B6" w:rsidP="00F337B6">
      <w:pPr>
        <w:spacing w:after="0"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pict>
          <v:rect id="_x0000_i1045" style="width:0;height:1.5pt" o:hralign="center" o:hrstd="t" o:hr="t" fillcolor="#a0a0a0" stroked="f"/>
        </w:pict>
      </w:r>
    </w:p>
    <w:p w:rsidR="00F337B6" w:rsidRPr="00F337B6" w:rsidRDefault="00F337B6" w:rsidP="00F337B6">
      <w:pPr>
        <w:spacing w:before="100" w:beforeAutospacing="1" w:after="100" w:afterAutospacing="1" w:line="240" w:lineRule="auto"/>
        <w:outlineLvl w:val="1"/>
        <w:rPr>
          <w:rFonts w:ascii="Times New Roman" w:eastAsia="Times New Roman" w:hAnsi="Times New Roman" w:cs="Times New Roman"/>
          <w:b/>
          <w:bCs/>
          <w:sz w:val="28"/>
          <w:szCs w:val="28"/>
        </w:rPr>
      </w:pPr>
      <w:r w:rsidRPr="00F337B6">
        <w:rPr>
          <w:rFonts w:ascii="Times New Roman" w:eastAsia="Times New Roman" w:hAnsi="Times New Roman" w:cs="Times New Roman"/>
          <w:b/>
          <w:bCs/>
          <w:sz w:val="28"/>
          <w:szCs w:val="28"/>
        </w:rPr>
        <w:t>11. Final clinical message</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lastRenderedPageBreak/>
        <w:t>Acute necrotizing alcoholic pancreatitis is a severe medical emergency. Patients may present with sudden epigastric pain radiating to the back, vomiting, abdominal distension, fever, hypovolemic shock, pleural effusion, and acute kidney injury.</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sz w:val="28"/>
          <w:szCs w:val="28"/>
        </w:rPr>
        <w:t>Early recognition, aggressive fluid resuscitation, intensive monitoring, organ support, and long-term alcohol cessation are essential for improving outcomes.</w:t>
      </w:r>
    </w:p>
    <w:p w:rsidR="00F337B6" w:rsidRPr="00F337B6" w:rsidRDefault="00F337B6" w:rsidP="00F337B6">
      <w:pPr>
        <w:spacing w:before="100" w:beforeAutospacing="1" w:after="100" w:afterAutospacing="1" w:line="240" w:lineRule="auto"/>
        <w:rPr>
          <w:rFonts w:ascii="Times New Roman" w:eastAsia="Times New Roman" w:hAnsi="Times New Roman" w:cs="Times New Roman"/>
          <w:sz w:val="28"/>
          <w:szCs w:val="28"/>
        </w:rPr>
      </w:pPr>
      <w:r w:rsidRPr="00F337B6">
        <w:rPr>
          <w:rFonts w:ascii="Times New Roman" w:eastAsia="Times New Roman" w:hAnsi="Times New Roman" w:cs="Times New Roman"/>
          <w:b/>
          <w:bCs/>
          <w:sz w:val="28"/>
          <w:szCs w:val="28"/>
        </w:rPr>
        <w:t>Key message:</w:t>
      </w:r>
      <w:r w:rsidRPr="00F337B6">
        <w:rPr>
          <w:rFonts w:ascii="Times New Roman" w:eastAsia="Times New Roman" w:hAnsi="Times New Roman" w:cs="Times New Roman"/>
          <w:sz w:val="28"/>
          <w:szCs w:val="28"/>
        </w:rPr>
        <w:br/>
        <w:t>Treat the emergency early.</w:t>
      </w:r>
      <w:r w:rsidRPr="00F337B6">
        <w:rPr>
          <w:rFonts w:ascii="Times New Roman" w:eastAsia="Times New Roman" w:hAnsi="Times New Roman" w:cs="Times New Roman"/>
          <w:sz w:val="28"/>
          <w:szCs w:val="28"/>
        </w:rPr>
        <w:br/>
        <w:t>Support the organs carefully.</w:t>
      </w:r>
      <w:r w:rsidRPr="00F337B6">
        <w:rPr>
          <w:rFonts w:ascii="Times New Roman" w:eastAsia="Times New Roman" w:hAnsi="Times New Roman" w:cs="Times New Roman"/>
          <w:sz w:val="28"/>
          <w:szCs w:val="28"/>
        </w:rPr>
        <w:br/>
        <w:t>Explain the disease clearly.</w:t>
      </w:r>
      <w:r w:rsidRPr="00F337B6">
        <w:rPr>
          <w:rFonts w:ascii="Times New Roman" w:eastAsia="Times New Roman" w:hAnsi="Times New Roman" w:cs="Times New Roman"/>
          <w:sz w:val="28"/>
          <w:szCs w:val="28"/>
        </w:rPr>
        <w:br/>
        <w:t>Help the patient stop alcohol completely.</w:t>
      </w:r>
      <w:r w:rsidRPr="00F337B6">
        <w:rPr>
          <w:rFonts w:ascii="Times New Roman" w:eastAsia="Times New Roman" w:hAnsi="Times New Roman" w:cs="Times New Roman"/>
          <w:sz w:val="28"/>
          <w:szCs w:val="28"/>
        </w:rPr>
        <w:br/>
        <w:t>Practice Medical English every day.</w:t>
      </w:r>
    </w:p>
    <w:p w:rsidR="004A0010" w:rsidRDefault="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THÔNG ĐIỆP BÀI 30</w:t>
      </w: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Đóng vai – Thực hành – Chấm điểm – Cộng điểm KVH</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Các anh chị học viên thân mến,</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Bài 30 là cơ hội để chúng ta thực hành tiếng Anh y khoa trong tình huống cấp cứu, thông qua đoạn hội thoại giữa bác sĩ và bệnh nhân/người nhà bệnh nhân về viêm tụy cấp hoại tử do rượu.</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Mỗi cặp học viên hãy tự chọn vai, luyện tập đoạn hội thoại, có thể đọc theo mẫu hoặc sáng tạo thêm tình huống phù hợp</w:t>
      </w:r>
      <w:r>
        <w:rPr>
          <w:rFonts w:ascii="Times New Roman" w:hAnsi="Times New Roman" w:cs="Times New Roman"/>
          <w:sz w:val="28"/>
          <w:szCs w:val="28"/>
        </w:rPr>
        <w:t xml:space="preserve"> (tự mình và người thân yêu thương xung quanh)</w:t>
      </w:r>
      <w:r w:rsidRPr="00394BD1">
        <w:rPr>
          <w:rFonts w:ascii="Times New Roman" w:hAnsi="Times New Roman" w:cs="Times New Roman"/>
          <w:sz w:val="28"/>
          <w:szCs w:val="28"/>
        </w:rPr>
        <w:t>. Sau đó, ghi âm hoặc quay video và gửi lên nhóm lớp.</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Mỗi bài gửi lên sẽ được Hội đồng Trợ giảng viên chấm điểm dựa trên: phát âm, độ trôi chảy, dùng thuật ngữ y khoa, tương tác, tự tin, sáng tạo và tinh thần phối hợp.</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lastRenderedPageBreak/>
        <w:t>Đặc biệt, mỗi bài gửi lên nhóm sẽ giúp 2 học viên trong cặp được cộng ít nhất +1 điểm KVH/người, cập nhật vào bảng điểm KVH trong ngày hôm sau ngày gửi bài. Những bài xuất sắc có thể được xem xét cộng thêm điểm khuyến khích.</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Tinh thần của lớp chúng ta là:</w:t>
      </w:r>
    </w:p>
    <w:p w:rsidR="00394BD1" w:rsidRPr="00394BD1" w:rsidRDefault="00394BD1" w:rsidP="00394BD1">
      <w:pPr>
        <w:rPr>
          <w:rFonts w:ascii="Times New Roman" w:hAnsi="Times New Roman" w:cs="Times New Roman"/>
          <w:sz w:val="28"/>
          <w:szCs w:val="28"/>
        </w:rPr>
      </w:pPr>
      <w:bookmarkStart w:id="0" w:name="_GoBack"/>
      <w:bookmarkEnd w:id="0"/>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Không chờ giỏi mới nói – nói để từng ngày giỏi hơn.</w:t>
      </w: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Không chờ hoàn hảo mới gửi bài – gửi bài để được sửa và tiến bộ.</w:t>
      </w: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Không học một mình – học theo cặp, học theo nhóm, học trong cộng đồng kỷ luật, nhân văn, khỏe vui hạnh phúc.</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Hãy coi mỗi đoạn đóng vai là một “ca lâm sàng nhỏ” để rèn phản xạ, vượt qua ngại ngùng và tiến gần hơn tới khả năng giao tiếp y khoa tự tin.</w:t>
      </w:r>
    </w:p>
    <w:p w:rsidR="00394BD1" w:rsidRPr="00394BD1" w:rsidRDefault="00394BD1" w:rsidP="00394BD1">
      <w:pPr>
        <w:rPr>
          <w:rFonts w:ascii="Times New Roman" w:hAnsi="Times New Roman" w:cs="Times New Roman"/>
          <w:sz w:val="28"/>
          <w:szCs w:val="28"/>
        </w:rPr>
      </w:pP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Đóng vai hôm nay – Tự tin ngày mai.</w:t>
      </w:r>
    </w:p>
    <w:p w:rsidR="00394BD1" w:rsidRPr="00394BD1"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Thực hành hôm nay – Hội nhập ngày mai.</w:t>
      </w:r>
    </w:p>
    <w:p w:rsidR="00394BD1" w:rsidRPr="00F337B6" w:rsidRDefault="00394BD1" w:rsidP="00394BD1">
      <w:pPr>
        <w:rPr>
          <w:rFonts w:ascii="Times New Roman" w:hAnsi="Times New Roman" w:cs="Times New Roman"/>
          <w:sz w:val="28"/>
          <w:szCs w:val="28"/>
        </w:rPr>
      </w:pPr>
      <w:r w:rsidRPr="00394BD1">
        <w:rPr>
          <w:rFonts w:ascii="Times New Roman" w:hAnsi="Times New Roman" w:cs="Times New Roman"/>
          <w:sz w:val="28"/>
          <w:szCs w:val="28"/>
        </w:rPr>
        <w:t>Cộng điểm KVH hôm nay – Cộng thêm động lực cho hành trình dài phía trước.</w:t>
      </w:r>
    </w:p>
    <w:sectPr w:rsidR="00394BD1" w:rsidRPr="00F3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97BF1"/>
    <w:multiLevelType w:val="multilevel"/>
    <w:tmpl w:val="23C2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C400A"/>
    <w:multiLevelType w:val="multilevel"/>
    <w:tmpl w:val="032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313CE"/>
    <w:multiLevelType w:val="multilevel"/>
    <w:tmpl w:val="D1D0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B6"/>
    <w:rsid w:val="00394BD1"/>
    <w:rsid w:val="00666849"/>
    <w:rsid w:val="009555DC"/>
    <w:rsid w:val="009739BD"/>
    <w:rsid w:val="00F3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6836"/>
  <w15:chartTrackingRefBased/>
  <w15:docId w15:val="{72EB4321-285A-471D-92E4-0DE73927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37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37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37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7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37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37B6"/>
    <w:rPr>
      <w:rFonts w:ascii="Times New Roman" w:eastAsia="Times New Roman" w:hAnsi="Times New Roman" w:cs="Times New Roman"/>
      <w:b/>
      <w:bCs/>
      <w:sz w:val="27"/>
      <w:szCs w:val="27"/>
    </w:rPr>
  </w:style>
  <w:style w:type="paragraph" w:customStyle="1" w:styleId="isselectedend">
    <w:name w:val="isselectedend"/>
    <w:basedOn w:val="Normal"/>
    <w:rsid w:val="00F337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37B6"/>
    <w:rPr>
      <w:b/>
      <w:bCs/>
    </w:rPr>
  </w:style>
  <w:style w:type="paragraph" w:styleId="NormalWeb">
    <w:name w:val="Normal (Web)"/>
    <w:basedOn w:val="Normal"/>
    <w:uiPriority w:val="99"/>
    <w:semiHidden/>
    <w:unhideWhenUsed/>
    <w:rsid w:val="00F337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3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898200">
      <w:bodyDiv w:val="1"/>
      <w:marLeft w:val="0"/>
      <w:marRight w:val="0"/>
      <w:marTop w:val="0"/>
      <w:marBottom w:val="0"/>
      <w:divBdr>
        <w:top w:val="none" w:sz="0" w:space="0" w:color="auto"/>
        <w:left w:val="none" w:sz="0" w:space="0" w:color="auto"/>
        <w:bottom w:val="none" w:sz="0" w:space="0" w:color="auto"/>
        <w:right w:val="none" w:sz="0" w:space="0" w:color="auto"/>
      </w:divBdr>
      <w:divsChild>
        <w:div w:id="197280554">
          <w:marLeft w:val="0"/>
          <w:marRight w:val="0"/>
          <w:marTop w:val="0"/>
          <w:marBottom w:val="0"/>
          <w:divBdr>
            <w:top w:val="none" w:sz="0" w:space="0" w:color="auto"/>
            <w:left w:val="none" w:sz="0" w:space="0" w:color="auto"/>
            <w:bottom w:val="none" w:sz="0" w:space="0" w:color="auto"/>
            <w:right w:val="none" w:sz="0" w:space="0" w:color="auto"/>
          </w:divBdr>
        </w:div>
        <w:div w:id="353311751">
          <w:marLeft w:val="0"/>
          <w:marRight w:val="0"/>
          <w:marTop w:val="0"/>
          <w:marBottom w:val="0"/>
          <w:divBdr>
            <w:top w:val="none" w:sz="0" w:space="0" w:color="auto"/>
            <w:left w:val="none" w:sz="0" w:space="0" w:color="auto"/>
            <w:bottom w:val="none" w:sz="0" w:space="0" w:color="auto"/>
            <w:right w:val="none" w:sz="0" w:space="0" w:color="auto"/>
          </w:divBdr>
        </w:div>
        <w:div w:id="1083989115">
          <w:marLeft w:val="0"/>
          <w:marRight w:val="0"/>
          <w:marTop w:val="0"/>
          <w:marBottom w:val="0"/>
          <w:divBdr>
            <w:top w:val="none" w:sz="0" w:space="0" w:color="auto"/>
            <w:left w:val="none" w:sz="0" w:space="0" w:color="auto"/>
            <w:bottom w:val="none" w:sz="0" w:space="0" w:color="auto"/>
            <w:right w:val="none" w:sz="0" w:space="0" w:color="auto"/>
          </w:divBdr>
        </w:div>
        <w:div w:id="1879508118">
          <w:marLeft w:val="0"/>
          <w:marRight w:val="0"/>
          <w:marTop w:val="0"/>
          <w:marBottom w:val="0"/>
          <w:divBdr>
            <w:top w:val="none" w:sz="0" w:space="0" w:color="auto"/>
            <w:left w:val="none" w:sz="0" w:space="0" w:color="auto"/>
            <w:bottom w:val="none" w:sz="0" w:space="0" w:color="auto"/>
            <w:right w:val="none" w:sz="0" w:space="0" w:color="auto"/>
          </w:divBdr>
        </w:div>
        <w:div w:id="1916812982">
          <w:marLeft w:val="0"/>
          <w:marRight w:val="0"/>
          <w:marTop w:val="0"/>
          <w:marBottom w:val="0"/>
          <w:divBdr>
            <w:top w:val="none" w:sz="0" w:space="0" w:color="auto"/>
            <w:left w:val="none" w:sz="0" w:space="0" w:color="auto"/>
            <w:bottom w:val="none" w:sz="0" w:space="0" w:color="auto"/>
            <w:right w:val="none" w:sz="0" w:space="0" w:color="auto"/>
          </w:divBdr>
        </w:div>
        <w:div w:id="1682462938">
          <w:marLeft w:val="0"/>
          <w:marRight w:val="0"/>
          <w:marTop w:val="0"/>
          <w:marBottom w:val="0"/>
          <w:divBdr>
            <w:top w:val="none" w:sz="0" w:space="0" w:color="auto"/>
            <w:left w:val="none" w:sz="0" w:space="0" w:color="auto"/>
            <w:bottom w:val="none" w:sz="0" w:space="0" w:color="auto"/>
            <w:right w:val="none" w:sz="0" w:space="0" w:color="auto"/>
          </w:divBdr>
        </w:div>
        <w:div w:id="1172796510">
          <w:marLeft w:val="0"/>
          <w:marRight w:val="0"/>
          <w:marTop w:val="0"/>
          <w:marBottom w:val="0"/>
          <w:divBdr>
            <w:top w:val="none" w:sz="0" w:space="0" w:color="auto"/>
            <w:left w:val="none" w:sz="0" w:space="0" w:color="auto"/>
            <w:bottom w:val="none" w:sz="0" w:space="0" w:color="auto"/>
            <w:right w:val="none" w:sz="0" w:space="0" w:color="auto"/>
          </w:divBdr>
        </w:div>
        <w:div w:id="1432243399">
          <w:marLeft w:val="0"/>
          <w:marRight w:val="0"/>
          <w:marTop w:val="0"/>
          <w:marBottom w:val="0"/>
          <w:divBdr>
            <w:top w:val="none" w:sz="0" w:space="0" w:color="auto"/>
            <w:left w:val="none" w:sz="0" w:space="0" w:color="auto"/>
            <w:bottom w:val="none" w:sz="0" w:space="0" w:color="auto"/>
            <w:right w:val="none" w:sz="0" w:space="0" w:color="auto"/>
          </w:divBdr>
        </w:div>
        <w:div w:id="2246308">
          <w:marLeft w:val="0"/>
          <w:marRight w:val="0"/>
          <w:marTop w:val="0"/>
          <w:marBottom w:val="0"/>
          <w:divBdr>
            <w:top w:val="none" w:sz="0" w:space="0" w:color="auto"/>
            <w:left w:val="none" w:sz="0" w:space="0" w:color="auto"/>
            <w:bottom w:val="none" w:sz="0" w:space="0" w:color="auto"/>
            <w:right w:val="none" w:sz="0" w:space="0" w:color="auto"/>
          </w:divBdr>
        </w:div>
        <w:div w:id="331837569">
          <w:marLeft w:val="0"/>
          <w:marRight w:val="0"/>
          <w:marTop w:val="0"/>
          <w:marBottom w:val="0"/>
          <w:divBdr>
            <w:top w:val="none" w:sz="0" w:space="0" w:color="auto"/>
            <w:left w:val="none" w:sz="0" w:space="0" w:color="auto"/>
            <w:bottom w:val="none" w:sz="0" w:space="0" w:color="auto"/>
            <w:right w:val="none" w:sz="0" w:space="0" w:color="auto"/>
          </w:divBdr>
        </w:div>
        <w:div w:id="781538619">
          <w:marLeft w:val="0"/>
          <w:marRight w:val="0"/>
          <w:marTop w:val="0"/>
          <w:marBottom w:val="0"/>
          <w:divBdr>
            <w:top w:val="none" w:sz="0" w:space="0" w:color="auto"/>
            <w:left w:val="none" w:sz="0" w:space="0" w:color="auto"/>
            <w:bottom w:val="none" w:sz="0" w:space="0" w:color="auto"/>
            <w:right w:val="none" w:sz="0" w:space="0" w:color="auto"/>
          </w:divBdr>
        </w:div>
        <w:div w:id="1555391653">
          <w:marLeft w:val="0"/>
          <w:marRight w:val="0"/>
          <w:marTop w:val="0"/>
          <w:marBottom w:val="0"/>
          <w:divBdr>
            <w:top w:val="none" w:sz="0" w:space="0" w:color="auto"/>
            <w:left w:val="none" w:sz="0" w:space="0" w:color="auto"/>
            <w:bottom w:val="none" w:sz="0" w:space="0" w:color="auto"/>
            <w:right w:val="none" w:sz="0" w:space="0" w:color="auto"/>
          </w:divBdr>
        </w:div>
        <w:div w:id="1840268839">
          <w:marLeft w:val="0"/>
          <w:marRight w:val="0"/>
          <w:marTop w:val="0"/>
          <w:marBottom w:val="0"/>
          <w:divBdr>
            <w:top w:val="none" w:sz="0" w:space="0" w:color="auto"/>
            <w:left w:val="none" w:sz="0" w:space="0" w:color="auto"/>
            <w:bottom w:val="none" w:sz="0" w:space="0" w:color="auto"/>
            <w:right w:val="none" w:sz="0" w:space="0" w:color="auto"/>
          </w:divBdr>
        </w:div>
        <w:div w:id="1981955856">
          <w:marLeft w:val="0"/>
          <w:marRight w:val="0"/>
          <w:marTop w:val="0"/>
          <w:marBottom w:val="0"/>
          <w:divBdr>
            <w:top w:val="none" w:sz="0" w:space="0" w:color="auto"/>
            <w:left w:val="none" w:sz="0" w:space="0" w:color="auto"/>
            <w:bottom w:val="none" w:sz="0" w:space="0" w:color="auto"/>
            <w:right w:val="none" w:sz="0" w:space="0" w:color="auto"/>
          </w:divBdr>
        </w:div>
        <w:div w:id="1565725299">
          <w:marLeft w:val="0"/>
          <w:marRight w:val="0"/>
          <w:marTop w:val="0"/>
          <w:marBottom w:val="0"/>
          <w:divBdr>
            <w:top w:val="none" w:sz="0" w:space="0" w:color="auto"/>
            <w:left w:val="none" w:sz="0" w:space="0" w:color="auto"/>
            <w:bottom w:val="none" w:sz="0" w:space="0" w:color="auto"/>
            <w:right w:val="none" w:sz="0" w:space="0" w:color="auto"/>
          </w:divBdr>
        </w:div>
        <w:div w:id="1707174219">
          <w:marLeft w:val="0"/>
          <w:marRight w:val="0"/>
          <w:marTop w:val="0"/>
          <w:marBottom w:val="0"/>
          <w:divBdr>
            <w:top w:val="none" w:sz="0" w:space="0" w:color="auto"/>
            <w:left w:val="none" w:sz="0" w:space="0" w:color="auto"/>
            <w:bottom w:val="none" w:sz="0" w:space="0" w:color="auto"/>
            <w:right w:val="none" w:sz="0" w:space="0" w:color="auto"/>
          </w:divBdr>
        </w:div>
        <w:div w:id="387344334">
          <w:marLeft w:val="0"/>
          <w:marRight w:val="0"/>
          <w:marTop w:val="0"/>
          <w:marBottom w:val="0"/>
          <w:divBdr>
            <w:top w:val="none" w:sz="0" w:space="0" w:color="auto"/>
            <w:left w:val="none" w:sz="0" w:space="0" w:color="auto"/>
            <w:bottom w:val="none" w:sz="0" w:space="0" w:color="auto"/>
            <w:right w:val="none" w:sz="0" w:space="0" w:color="auto"/>
          </w:divBdr>
        </w:div>
        <w:div w:id="177279500">
          <w:marLeft w:val="0"/>
          <w:marRight w:val="0"/>
          <w:marTop w:val="0"/>
          <w:marBottom w:val="0"/>
          <w:divBdr>
            <w:top w:val="none" w:sz="0" w:space="0" w:color="auto"/>
            <w:left w:val="none" w:sz="0" w:space="0" w:color="auto"/>
            <w:bottom w:val="none" w:sz="0" w:space="0" w:color="auto"/>
            <w:right w:val="none" w:sz="0" w:space="0" w:color="auto"/>
          </w:divBdr>
        </w:div>
        <w:div w:id="1594510136">
          <w:marLeft w:val="0"/>
          <w:marRight w:val="0"/>
          <w:marTop w:val="0"/>
          <w:marBottom w:val="0"/>
          <w:divBdr>
            <w:top w:val="none" w:sz="0" w:space="0" w:color="auto"/>
            <w:left w:val="none" w:sz="0" w:space="0" w:color="auto"/>
            <w:bottom w:val="none" w:sz="0" w:space="0" w:color="auto"/>
            <w:right w:val="none" w:sz="0" w:space="0" w:color="auto"/>
          </w:divBdr>
        </w:div>
        <w:div w:id="1021513402">
          <w:marLeft w:val="0"/>
          <w:marRight w:val="0"/>
          <w:marTop w:val="0"/>
          <w:marBottom w:val="0"/>
          <w:divBdr>
            <w:top w:val="none" w:sz="0" w:space="0" w:color="auto"/>
            <w:left w:val="none" w:sz="0" w:space="0" w:color="auto"/>
            <w:bottom w:val="none" w:sz="0" w:space="0" w:color="auto"/>
            <w:right w:val="none" w:sz="0" w:space="0" w:color="auto"/>
          </w:divBdr>
        </w:div>
        <w:div w:id="206598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2026-06-13T05:04:00Z</dcterms:created>
  <dcterms:modified xsi:type="dcterms:W3CDTF">2026-06-13T05:21:00Z</dcterms:modified>
</cp:coreProperties>
</file>